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240"/>
        <w:rPr>
          <w:sz w:val="28"/>
          <w:szCs w:val="28"/>
          <w:shd w:val="clear" w:color="auto" w:fill="ffffff"/>
        </w:rPr>
      </w:pPr>
      <w:r>
        <w:rPr>
          <w:sz w:val="28"/>
          <w:szCs w:val="28"/>
          <w:shd w:val="clear" w:color="auto" w:fill="ffffff"/>
          <w:rtl w:val="0"/>
          <w:lang w:val="en-US"/>
        </w:rPr>
        <w:t xml:space="preserve">SUBMISSION : Re DA 10-2021-360-1- Extractive Industry 1399 Sapphire Coast Drive Bournda. </w:t>
      </w:r>
    </w:p>
    <w:p>
      <w:pPr>
        <w:pStyle w:val="Default"/>
        <w:spacing w:before="0" w:after="240"/>
        <w:rPr>
          <w:sz w:val="28"/>
          <w:szCs w:val="28"/>
          <w:shd w:val="clear" w:color="auto" w:fill="ffffff"/>
        </w:rPr>
      </w:pPr>
      <w:r>
        <w:rPr>
          <w:sz w:val="28"/>
          <w:szCs w:val="28"/>
          <w:shd w:val="clear" w:color="auto" w:fill="ffffff"/>
          <w:rtl w:val="0"/>
          <w:lang w:val="en-US"/>
        </w:rPr>
        <w:t xml:space="preserve">Attention: Mark Fowler Bega Valley Shire Council </w:t>
      </w:r>
    </w:p>
    <w:p>
      <w:pPr>
        <w:pStyle w:val="Default"/>
        <w:spacing w:before="0" w:after="240"/>
        <w:rPr>
          <w:sz w:val="28"/>
          <w:szCs w:val="28"/>
          <w:shd w:val="clear" w:color="auto" w:fill="ffffff"/>
        </w:rPr>
      </w:pPr>
      <w:r>
        <w:rPr>
          <w:sz w:val="28"/>
          <w:szCs w:val="28"/>
          <w:shd w:val="clear" w:color="auto" w:fill="ffffff"/>
          <w:rtl w:val="0"/>
          <w:lang w:val="en-US"/>
        </w:rPr>
        <w:t>……</w:t>
      </w:r>
      <w:r>
        <w:rPr>
          <w:sz w:val="28"/>
          <w:szCs w:val="28"/>
          <w:shd w:val="clear" w:color="auto" w:fill="ffffff"/>
          <w:rtl w:val="0"/>
          <w:lang w:val="en-US"/>
        </w:rPr>
        <w:t>..</w:t>
      </w:r>
    </w:p>
    <w:p>
      <w:pPr>
        <w:pStyle w:val="Default"/>
        <w:spacing w:before="0" w:after="240"/>
        <w:rPr>
          <w:sz w:val="28"/>
          <w:szCs w:val="28"/>
          <w:shd w:val="clear" w:color="auto" w:fill="ffffff"/>
        </w:rPr>
      </w:pPr>
      <w:r>
        <w:rPr>
          <w:sz w:val="28"/>
          <w:szCs w:val="28"/>
          <w:shd w:val="clear" w:color="auto" w:fill="ffffff"/>
          <w:rtl w:val="0"/>
          <w:lang w:val="en-US"/>
        </w:rPr>
        <w:t xml:space="preserve">Date </w:t>
      </w:r>
      <w:r>
        <w:rPr>
          <w:sz w:val="28"/>
          <w:szCs w:val="28"/>
          <w:shd w:val="clear" w:color="auto" w:fill="ffffff"/>
        </w:rPr>
        <w:br w:type="textWrapping"/>
      </w:r>
    </w:p>
    <w:p>
      <w:pPr>
        <w:pStyle w:val="Default"/>
        <w:spacing w:before="0" w:after="240"/>
        <w:rPr>
          <w:sz w:val="28"/>
          <w:szCs w:val="28"/>
          <w:shd w:val="clear" w:color="auto" w:fill="ffffff"/>
        </w:rPr>
      </w:pPr>
      <w:r>
        <w:rPr>
          <w:sz w:val="28"/>
          <w:szCs w:val="28"/>
          <w:shd w:val="clear" w:color="auto" w:fill="ffffff"/>
          <w:rtl w:val="0"/>
          <w:lang w:val="en-US"/>
        </w:rPr>
        <w:t xml:space="preserve">I have made No donations or Gifts to any Councillor or Member of Staff </w:t>
      </w:r>
    </w:p>
    <w:p>
      <w:pPr>
        <w:pStyle w:val="Default"/>
        <w:spacing w:before="0" w:after="240"/>
        <w:rPr>
          <w:sz w:val="28"/>
          <w:szCs w:val="28"/>
          <w:shd w:val="clear" w:color="auto" w:fill="ffffff"/>
        </w:rPr>
      </w:pPr>
      <w:r>
        <w:rPr>
          <w:sz w:val="28"/>
          <w:szCs w:val="28"/>
          <w:shd w:val="clear" w:color="auto" w:fill="ffffff"/>
          <w:rtl w:val="0"/>
          <w:lang w:val="en-US"/>
        </w:rPr>
        <w:t xml:space="preserve">I OBECT TO THE PROPOSAL ON THE GROUNDS THAT ... </w:t>
      </w:r>
    </w:p>
    <w:p>
      <w:pPr>
        <w:pStyle w:val="Default"/>
        <w:spacing w:before="0" w:after="240"/>
        <w:rPr>
          <w:sz w:val="28"/>
          <w:szCs w:val="28"/>
          <w:shd w:val="clear" w:color="auto" w:fill="ffffff"/>
        </w:rPr>
      </w:pPr>
      <w:r>
        <w:rPr>
          <w:outline w:val="0"/>
          <w:color w:val="000000"/>
          <w:sz w:val="28"/>
          <w:szCs w:val="28"/>
          <w:u w:color="000000"/>
          <w:shd w:val="clear" w:color="auto" w:fill="ffffff"/>
          <w:rtl w:val="0"/>
          <w:lang w:val="en-US"/>
          <w14:textFill>
            <w14:solidFill>
              <w14:srgbClr w14:val="000000">
                <w14:alpha w14:val="15293"/>
              </w14:srgbClr>
            </w14:solidFill>
          </w14:textFill>
        </w:rPr>
        <w:t>Bournda Quarry is in the middle of a growing rural area. Surrounded by homes and families who rely on the land and water every day. This is not a remote industrial zone. It is a living community that is continuing to grow and it</w:t>
      </w:r>
      <w:r>
        <w:rPr>
          <w:rFonts w:ascii="Arial Unicode MS" w:hAnsi="Arial Unicode MS" w:hint="default"/>
          <w:outline w:val="0"/>
          <w:color w:val="000000"/>
          <w:sz w:val="28"/>
          <w:szCs w:val="28"/>
          <w:u w:color="000000"/>
          <w:shd w:val="clear" w:color="auto" w:fill="ffffff"/>
          <w:rtl w:val="0"/>
          <w:lang w:val="en-US"/>
          <w14:textFill>
            <w14:solidFill>
              <w14:srgbClr w14:val="000000">
                <w14:alpha w14:val="15293"/>
              </w14:srgbClr>
            </w14:solidFill>
          </w14:textFill>
        </w:rPr>
        <w:t>’</w:t>
      </w:r>
      <w:r>
        <w:rPr>
          <w:outline w:val="0"/>
          <w:color w:val="000000"/>
          <w:sz w:val="28"/>
          <w:szCs w:val="28"/>
          <w:u w:color="000000"/>
          <w:shd w:val="clear" w:color="auto" w:fill="ffffff"/>
          <w:rtl w:val="0"/>
          <w:lang w:val="en-US"/>
          <w14:textFill>
            <w14:solidFill>
              <w14:srgbClr w14:val="000000">
                <w14:alpha w14:val="15293"/>
              </w14:srgbClr>
            </w14:solidFill>
          </w14:textFill>
        </w:rPr>
        <w:t xml:space="preserve">s zoning reflects this (E3 &amp; E4). </w:t>
      </w:r>
    </w:p>
    <w:p>
      <w:pPr>
        <w:pStyle w:val="Default"/>
        <w:spacing w:before="0" w:after="240"/>
        <w:rPr>
          <w:rFonts w:ascii="Arial" w:cs="Arial" w:hAnsi="Arial" w:eastAsia="Arial"/>
          <w:outline w:val="0"/>
          <w:color w:val="000000"/>
          <w:sz w:val="28"/>
          <w:szCs w:val="28"/>
          <w:u w:color="e4ae0a"/>
          <w:shd w:val="clear" w:color="auto" w:fill="ffffff"/>
          <w14:textFill>
            <w14:solidFill>
              <w14:srgbClr w14:val="000000">
                <w14:alpha w14:val="15293"/>
              </w14:srgbClr>
            </w14:solidFill>
          </w14:textFill>
        </w:rPr>
      </w:pPr>
      <w:r>
        <w:rPr>
          <w:sz w:val="28"/>
          <w:szCs w:val="28"/>
          <w:shd w:val="clear" w:color="auto" w:fill="ffffff"/>
          <w:rtl w:val="0"/>
          <w:lang w:val="en-US"/>
        </w:rPr>
        <w:t>The introduction of an extractive industry, a rhyolite quarry, in a growing community is not appropriate. This quarry is incompatible with the area and c</w:t>
      </w:r>
      <w:r>
        <w:rPr>
          <w:rFonts w:ascii="Arial" w:hAnsi="Arial"/>
          <w:outline w:val="0"/>
          <w:color w:val="000000"/>
          <w:sz w:val="28"/>
          <w:szCs w:val="28"/>
          <w:u w:color="e4ae0a"/>
          <w:shd w:val="clear" w:color="auto" w:fill="ffffff"/>
          <w:rtl w:val="0"/>
          <w:lang w:val="en-US"/>
          <w14:textFill>
            <w14:solidFill>
              <w14:srgbClr w14:val="000000">
                <w14:alpha w14:val="15293"/>
              </w14:srgbClr>
            </w14:solidFill>
          </w14:textFill>
        </w:rPr>
        <w:t>urrently this development is not allowed under the Local Environmental Plan for BVSC.</w:t>
      </w:r>
    </w:p>
    <w:p>
      <w:pPr>
        <w:pStyle w:val="Default"/>
        <w:spacing w:before="0" w:after="240"/>
        <w:rPr>
          <w:rFonts w:ascii="Arial" w:cs="Arial" w:hAnsi="Arial" w:eastAsia="Arial"/>
          <w:outline w:val="0"/>
          <w:color w:val="000000"/>
          <w:sz w:val="28"/>
          <w:szCs w:val="28"/>
          <w:u w:color="000000"/>
          <w:shd w:val="clear" w:color="auto" w:fill="ffffff"/>
          <w14:textFill>
            <w14:solidFill>
              <w14:srgbClr w14:val="000000">
                <w14:alpha w14:val="15293"/>
              </w14:srgbClr>
            </w14:solidFill>
          </w14:textFill>
        </w:rPr>
      </w:pPr>
      <w:r>
        <w:rPr>
          <w:rFonts w:ascii="Arial" w:hAnsi="Arial"/>
          <w:outline w:val="0"/>
          <w:color w:val="000000"/>
          <w:sz w:val="28"/>
          <w:szCs w:val="28"/>
          <w:u w:color="e4ae0a"/>
          <w:shd w:val="clear" w:color="auto" w:fill="ffffff"/>
          <w:rtl w:val="0"/>
          <w:lang w:val="en-US"/>
          <w14:textFill>
            <w14:solidFill>
              <w14:srgbClr w14:val="000000">
                <w14:alpha w14:val="15293"/>
              </w14:srgbClr>
            </w14:solidFill>
          </w14:textFill>
        </w:rPr>
        <w:t xml:space="preserve">As a resident, I am </w:t>
      </w:r>
      <w:r>
        <w:rPr>
          <w:rFonts w:ascii="Arial" w:hAnsi="Arial"/>
          <w:outline w:val="0"/>
          <w:color w:val="000000"/>
          <w:sz w:val="28"/>
          <w:szCs w:val="28"/>
          <w:u w:color="000000"/>
          <w:shd w:val="clear" w:color="auto" w:fill="ffffff"/>
          <w:rtl w:val="0"/>
          <w:lang w:val="en-US"/>
          <w14:textFill>
            <w14:solidFill>
              <w14:srgbClr w14:val="000000">
                <w14:alpha w14:val="15293"/>
              </w14:srgbClr>
            </w14:solidFill>
          </w14:textFill>
        </w:rPr>
        <w:t>shocked that an Extractive Industry could be allowed in this part of the shire which is known for its natural beauty, peace and coastal charm and is largely in the E3 zoning that recognises its Biodiversity and environmental values.</w:t>
      </w:r>
      <w:r>
        <w:rPr>
          <w:rFonts w:ascii="Arial" w:hAnsi="Arial" w:hint="default"/>
          <w:outline w:val="0"/>
          <w:color w:val="000000"/>
          <w:sz w:val="28"/>
          <w:szCs w:val="28"/>
          <w:u w:color="000000"/>
          <w:shd w:val="clear" w:color="auto" w:fill="ffffff"/>
          <w:rtl w:val="0"/>
          <w:lang w:val="en-US"/>
          <w14:textFill>
            <w14:solidFill>
              <w14:srgbClr w14:val="000000">
                <w14:alpha w14:val="15293"/>
              </w14:srgbClr>
            </w14:solidFill>
          </w14:textFill>
        </w:rPr>
        <w:t> </w:t>
      </w:r>
    </w:p>
    <w:p>
      <w:pPr>
        <w:pStyle w:val="Default"/>
        <w:spacing w:before="0"/>
        <w:rPr>
          <w:rFonts w:ascii="Arial" w:cs="Arial" w:hAnsi="Arial" w:eastAsia="Arial"/>
          <w:outline w:val="0"/>
          <w:color w:val="000000"/>
          <w:sz w:val="28"/>
          <w:szCs w:val="28"/>
          <w:u w:color="000000"/>
          <w14:textOutline w14:w="12700" w14:cap="flat">
            <w14:noFill/>
            <w14:miter w14:lim="400000"/>
          </w14:textOutline>
          <w14:textFill>
            <w14:solidFill>
              <w14:srgbClr w14:val="000000">
                <w14:alpha w14:val="15293"/>
              </w14:srgbClr>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 xml:space="preserve">Approving an industrial quarry here </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 xml:space="preserve">that is allowed to crush and screen Rhyolite material onsite, </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 xml:space="preserve">would introduce silica dust, blasting, heavy truck traffic, constant machinery </w:t>
      </w:r>
      <w:r>
        <w:rPr>
          <w:rFonts w:ascii="Arial" w:hAnsi="Arial"/>
          <w:outline w:val="0"/>
          <w:color w:val="000000"/>
          <w:sz w:val="28"/>
          <w:szCs w:val="28"/>
          <w:u w:color="000000"/>
          <w:rtl w:val="0"/>
          <w:lang w:val="fr-FR"/>
          <w14:textOutline w14:w="12700" w14:cap="flat">
            <w14:noFill/>
            <w14:miter w14:lim="400000"/>
          </w14:textOutline>
          <w14:textFill>
            <w14:solidFill>
              <w14:srgbClr w14:val="000000">
                <w14:alpha w14:val="15293"/>
              </w14:srgbClr>
            </w14:solidFill>
          </w14:textFill>
        </w:rPr>
        <w:t xml:space="preserve">noise, </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light pollution and serious risks to air and water quality. These impacts do not stay confined to one property. They spread outward, affecting neighbouring homes, health, access to clean water, wildlife, property values, and overall quality of life.</w:t>
      </w:r>
    </w:p>
    <w:p>
      <w:pPr>
        <w:pStyle w:val="Default"/>
        <w:spacing w:before="0"/>
        <w:rPr>
          <w:rFonts w:ascii="Arial" w:cs="Arial" w:hAnsi="Arial" w:eastAsia="Arial"/>
          <w:outline w:val="0"/>
          <w:color w:val="000000"/>
          <w:sz w:val="28"/>
          <w:szCs w:val="28"/>
          <w:u w:color="000000"/>
          <w14:textOutline w14:w="12700" w14:cap="flat">
            <w14:noFill/>
            <w14:miter w14:lim="400000"/>
          </w14:textOutline>
          <w14:textFill>
            <w14:solidFill>
              <w14:srgbClr w14:val="000000">
                <w14:alpha w14:val="15293"/>
              </w14:srgbClr>
            </w14:solidFill>
          </w14:textFill>
        </w:rPr>
      </w:pPr>
    </w:p>
    <w:p>
      <w:pPr>
        <w:pStyle w:val="Default"/>
        <w:spacing w:before="0"/>
        <w:rPr>
          <w:rFonts w:ascii="Arial" w:cs="Arial" w:hAnsi="Arial" w:eastAsia="Arial"/>
          <w:outline w:val="0"/>
          <w:color w:val="000000"/>
          <w:sz w:val="28"/>
          <w:szCs w:val="28"/>
          <w:u w:color="000000"/>
          <w14:textOutline w14:w="12700" w14:cap="flat">
            <w14:noFill/>
            <w14:miter w14:lim="400000"/>
          </w14:textOutline>
          <w14:textFill>
            <w14:solidFill>
              <w14:srgbClr w14:val="000000">
                <w14:alpha w14:val="15293"/>
              </w14:srgbClr>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 xml:space="preserve">There is no way to contain all of the dust within the quarry. Once the dust is introduced it is a risk. Other quarries that have the strictest quality controls still have residents developing health issues and struggling with dust introduced into their communities. Fine dust particles can spread 40km away in strong winds. This is an area which frequently experiences strong winds with the closest home being 1.1km away and popular growing Kalaru neighbourhood only 8km away. </w:t>
      </w:r>
    </w:p>
    <w:p>
      <w:pPr>
        <w:pStyle w:val="Default"/>
        <w:spacing w:before="0"/>
        <w:rPr>
          <w:rFonts w:ascii="Arial" w:cs="Arial" w:hAnsi="Arial" w:eastAsia="Arial"/>
          <w:outline w:val="0"/>
          <w:color w:val="000000"/>
          <w:sz w:val="28"/>
          <w:szCs w:val="28"/>
          <w:u w:color="000000"/>
          <w14:textOutline w14:w="12700" w14:cap="flat">
            <w14:noFill/>
            <w14:miter w14:lim="400000"/>
          </w14:textOutline>
          <w14:textFill>
            <w14:solidFill>
              <w14:srgbClr w14:val="000000">
                <w14:alpha w14:val="15293"/>
              </w14:srgbClr>
            </w14:solidFill>
          </w14:textFill>
        </w:rPr>
      </w:pPr>
    </w:p>
    <w:p>
      <w:pPr>
        <w:pStyle w:val="Default"/>
        <w:spacing w:before="0"/>
        <w:rPr>
          <w:rFonts w:ascii="Arial" w:cs="Arial" w:hAnsi="Arial" w:eastAsia="Arial"/>
          <w:outline w:val="0"/>
          <w:color w:val="000000"/>
          <w:sz w:val="28"/>
          <w:szCs w:val="28"/>
          <w:u w:color="000000"/>
          <w14:textOutline w14:w="12700" w14:cap="flat">
            <w14:noFill/>
            <w14:miter w14:lim="400000"/>
          </w14:textOutline>
          <w14:textFill>
            <w14:solidFill>
              <w14:srgbClr w14:val="000000">
                <w14:alpha w14:val="15293"/>
              </w14:srgbClr>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 xml:space="preserve">This area is also a popular tourist destination due to the pristine beaches, national parks, clean air and water. With 1.24 million annual visitors generating $490.1 million contribution to economy, it really is the </w:t>
      </w:r>
      <w:r>
        <w:rPr>
          <w:rFonts w:ascii="Arial Unicode MS" w:hAnsi="Arial Unicode MS" w:hint="default"/>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Heart of Australia</w:t>
      </w:r>
      <w:r>
        <w:rPr>
          <w:rFonts w:ascii="Arial Unicode MS" w:hAnsi="Arial Unicode MS" w:hint="default"/>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s coastal wilderness</w:t>
      </w:r>
      <w:r>
        <w:rPr>
          <w:rFonts w:ascii="Arial Unicode MS" w:hAnsi="Arial Unicode MS" w:hint="default"/>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 (Bega valley annual report 24/25).</w:t>
      </w:r>
    </w:p>
    <w:p>
      <w:pPr>
        <w:pStyle w:val="Default"/>
        <w:spacing w:before="0"/>
        <w:rPr>
          <w:rFonts w:ascii="Arial" w:cs="Arial" w:hAnsi="Arial" w:eastAsia="Arial"/>
          <w:outline w:val="0"/>
          <w:color w:val="000000"/>
          <w:sz w:val="28"/>
          <w:szCs w:val="28"/>
          <w:u w:color="000000"/>
          <w14:textOutline w14:w="12700" w14:cap="flat">
            <w14:noFill/>
            <w14:miter w14:lim="400000"/>
          </w14:textOutline>
          <w14:textFill>
            <w14:solidFill>
              <w14:srgbClr w14:val="000000">
                <w14:alpha w14:val="15293"/>
              </w14:srgbClr>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 xml:space="preserve">According to Bega Valley Shire annual report 24/25 Bega Valley Values are </w:t>
      </w:r>
    </w:p>
    <w:p>
      <w:pPr>
        <w:pStyle w:val="Default"/>
        <w:spacing w:before="0"/>
        <w:rPr>
          <w:rFonts w:ascii="Arial" w:cs="Arial" w:hAnsi="Arial" w:eastAsia="Arial"/>
          <w:outline w:val="0"/>
          <w:color w:val="000000"/>
          <w:sz w:val="28"/>
          <w:szCs w:val="28"/>
          <w:u w:color="000000"/>
          <w14:textOutline w14:w="12700" w14:cap="flat">
            <w14:noFill/>
            <w14:miter w14:lim="400000"/>
          </w14:textOutline>
          <w14:textFill>
            <w14:solidFill>
              <w14:srgbClr w14:val="000000">
                <w14:alpha w14:val="15293"/>
              </w14:srgbClr>
            </w14:solidFill>
          </w14:textFill>
        </w:rPr>
      </w:pPr>
      <w:r>
        <w:rPr>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w:t>
      </w:r>
      <w:r>
        <w:rPr>
          <w:rFonts w:ascii="Arial Unicode MS" w:hAnsi="Arial Unicode MS" w:hint="default"/>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Quality of life</w:t>
      </w:r>
      <w:r>
        <w:rPr>
          <w:rFonts w:ascii="Arial Unicode MS" w:hAnsi="Arial Unicode MS" w:hint="default"/>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 xml:space="preserve"> </w:t>
      </w:r>
      <w:r>
        <w:rPr>
          <w:rFonts w:ascii="Arial Unicode MS" w:hAnsi="Arial Unicode MS" w:hint="default"/>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Conservation of environment</w:t>
      </w:r>
      <w:r>
        <w:rPr>
          <w:rFonts w:ascii="Arial Unicode MS" w:hAnsi="Arial Unicode MS" w:hint="default"/>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 xml:space="preserve"> </w:t>
      </w:r>
      <w:r>
        <w:rPr>
          <w:rFonts w:ascii="Arial Unicode MS" w:hAnsi="Arial Unicode MS" w:hint="default"/>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Connection to country</w:t>
      </w:r>
      <w:r>
        <w:rPr>
          <w:rFonts w:ascii="Arial Unicode MS" w:hAnsi="Arial Unicode MS" w:hint="default"/>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rPr>
          <w:rFonts w:ascii="Arial" w:cs="Arial" w:hAnsi="Arial" w:eastAsia="Arial"/>
          <w:sz w:val="28"/>
          <w:szCs w:val="28"/>
          <w:u w:color="000000"/>
          <w14:textOutline w14:w="12700" w14:cap="flat">
            <w14:noFill/>
            <w14:miter w14:lim="400000"/>
          </w14:textOutline>
        </w:rPr>
      </w:pPr>
      <w:r>
        <w:rPr>
          <w:rFonts w:ascii="Arial Unicode MS" w:hAnsi="Arial Unicode MS" w:hint="default"/>
          <w:sz w:val="28"/>
          <w:szCs w:val="28"/>
          <w:u w:color="000000"/>
          <w:rtl w:val="0"/>
          <w:lang w:val="en-US"/>
          <w14:textOutline w14:w="12700" w14:cap="flat">
            <w14:noFill/>
            <w14:miter w14:lim="400000"/>
          </w14:textOutline>
        </w:rPr>
        <w:t>‘</w:t>
      </w:r>
      <w:r>
        <w:rPr>
          <w:rFonts w:ascii="Arial" w:hAnsi="Arial"/>
          <w:sz w:val="28"/>
          <w:szCs w:val="28"/>
          <w:u w:color="000000"/>
          <w:rtl w:val="0"/>
          <w:lang w:val="en-US"/>
          <w14:textOutline w14:w="12700" w14:cap="flat">
            <w14:noFill/>
            <w14:miter w14:lim="400000"/>
          </w14:textOutline>
        </w:rPr>
        <w:t>We conserve and rehabilitate our natural environment</w:t>
      </w:r>
      <w:r>
        <w:rPr>
          <w:rFonts w:ascii="Arial Unicode MS" w:hAnsi="Arial Unicode MS" w:hint="default"/>
          <w:sz w:val="28"/>
          <w:szCs w:val="28"/>
          <w:u w:color="000000"/>
          <w:rtl w:val="0"/>
          <w:lang w:val="en-US"/>
          <w14:textOutline w14:w="12700" w14:cap="flat">
            <w14:noFill/>
            <w14:miter w14:lim="400000"/>
          </w14:textOutline>
        </w:rPr>
        <w:t>’</w:t>
      </w:r>
      <w:r>
        <w:rPr>
          <w:rFonts w:ascii="Arial" w:hAnsi="Arial"/>
          <w:sz w:val="28"/>
          <w:szCs w:val="28"/>
          <w:u w:color="000000"/>
          <w:rtl w:val="0"/>
          <w:lang w:val="en-US"/>
          <w14:textOutline w14:w="12700" w14:cap="flat">
            <w14:noFill/>
            <w14:miter w14:lim="400000"/>
          </w14:textOutline>
        </w:rPr>
        <w:t>. A quarry is incompatible with these values.</w:t>
      </w:r>
    </w:p>
    <w:p>
      <w:pPr>
        <w:pStyle w:val="Default"/>
        <w:spacing w:before="0"/>
        <w:rPr>
          <w:sz w:val="28"/>
          <w:szCs w:val="28"/>
          <w:u w:color="000000"/>
          <w14:textOutline w14:w="12700" w14:cap="flat">
            <w14:noFill/>
            <w14:miter w14:lim="400000"/>
          </w14:textOutline>
        </w:rPr>
      </w:pPr>
    </w:p>
    <w:p>
      <w:pPr>
        <w:pStyle w:val="Default"/>
        <w:spacing w:before="0"/>
        <w:rPr>
          <w:sz w:val="28"/>
          <w:szCs w:val="28"/>
        </w:rPr>
      </w:pPr>
      <w:r>
        <w:rPr>
          <w:sz w:val="28"/>
          <w:szCs w:val="28"/>
          <w:rtl w:val="0"/>
          <w:lang w:val="en-US"/>
        </w:rPr>
        <w:t xml:space="preserve">The land on and surrounding the proposed quarry and future quarry expansion is zoned E3 Environmental Management to reflect the validated high environmental values of the land. The objectives of the E3 zone include providing for </w:t>
      </w:r>
      <w:r>
        <w:rPr>
          <w:rFonts w:ascii="Arial Unicode MS" w:hAnsi="Arial Unicode MS" w:hint="default"/>
          <w:sz w:val="28"/>
          <w:szCs w:val="28"/>
          <w:rtl w:val="0"/>
          <w:lang w:val="en-US"/>
        </w:rPr>
        <w:t>‘</w:t>
      </w:r>
      <w:r>
        <w:rPr>
          <w:sz w:val="28"/>
          <w:szCs w:val="28"/>
          <w:rtl w:val="0"/>
          <w:lang w:val="en-US"/>
        </w:rPr>
        <w:t>low density development and land use activities relating to settlement in natural surroundings, for sustainable agriculture and for other types of land uses compatible with the primary environmental values of the zone</w:t>
      </w:r>
      <w:r>
        <w:rPr>
          <w:rFonts w:ascii="Arial Unicode MS" w:hAnsi="Arial Unicode MS" w:hint="default"/>
          <w:sz w:val="28"/>
          <w:szCs w:val="28"/>
          <w:rtl w:val="0"/>
          <w:lang w:val="en-US"/>
        </w:rPr>
        <w:t>’</w:t>
      </w:r>
      <w:r>
        <w:rPr>
          <w:sz w:val="28"/>
          <w:szCs w:val="28"/>
          <w:rtl w:val="0"/>
          <w:lang w:val="en-US"/>
        </w:rPr>
        <w:t xml:space="preserve">. A quarry is incomparable with this zoning and the area. </w:t>
      </w:r>
    </w:p>
    <w:p>
      <w:pPr>
        <w:pStyle w:val="Default"/>
        <w:spacing w:before="0"/>
        <w:rPr>
          <w:sz w:val="28"/>
          <w:szCs w:val="28"/>
        </w:rPr>
      </w:pPr>
    </w:p>
    <w:p>
      <w:pPr>
        <w:pStyle w:val="Default"/>
        <w:spacing w:before="0"/>
        <w:rPr>
          <w:sz w:val="28"/>
          <w:szCs w:val="28"/>
        </w:rPr>
      </w:pPr>
      <w:r>
        <w:rPr>
          <w:sz w:val="28"/>
          <w:szCs w:val="28"/>
          <w:rtl w:val="0"/>
          <w:lang w:val="en-US"/>
        </w:rPr>
        <w:t xml:space="preserve">Below are some of my grounds for objection. I hope you take time to consider the </w:t>
      </w:r>
      <w:r>
        <w:rPr>
          <w:sz w:val="28"/>
          <w:szCs w:val="28"/>
          <w:rtl w:val="0"/>
          <w:lang w:val="en-US"/>
        </w:rPr>
        <w:t xml:space="preserve">long term </w:t>
      </w:r>
      <w:r>
        <w:rPr>
          <w:sz w:val="28"/>
          <w:szCs w:val="28"/>
          <w:rtl w:val="0"/>
          <w:lang w:val="en-US"/>
        </w:rPr>
        <w:t>negative impact</w:t>
      </w:r>
      <w:r>
        <w:rPr>
          <w:sz w:val="28"/>
          <w:szCs w:val="28"/>
          <w:rtl w:val="0"/>
          <w:lang w:val="en-US"/>
        </w:rPr>
        <w:t>s</w:t>
      </w:r>
      <w:r>
        <w:rPr>
          <w:sz w:val="28"/>
          <w:szCs w:val="28"/>
          <w:rtl w:val="0"/>
          <w:lang w:val="en-US"/>
        </w:rPr>
        <w:t xml:space="preserve"> a rhyolite quarry would have on the larger community. </w:t>
      </w:r>
    </w:p>
    <w:p>
      <w:pPr>
        <w:pStyle w:val="Default"/>
        <w:spacing w:before="0"/>
        <w:rPr>
          <w:sz w:val="28"/>
          <w:szCs w:val="28"/>
        </w:rPr>
      </w:pPr>
    </w:p>
    <w:p>
      <w:pPr>
        <w:pStyle w:val="Default"/>
        <w:spacing w:before="0"/>
        <w:rPr>
          <w:rFonts w:ascii="Arial" w:cs="Arial" w:hAnsi="Arial" w:eastAsia="Arial"/>
          <w:sz w:val="28"/>
          <w:szCs w:val="28"/>
          <w:u w:color="000000"/>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Grounds for objection</w:t>
      </w:r>
    </w:p>
    <w:p>
      <w:pPr>
        <w:pStyle w:val="Default"/>
        <w:spacing w:before="0"/>
        <w:rPr>
          <w:rFonts w:ascii="Arial" w:cs="Arial" w:hAnsi="Arial" w:eastAsia="Arial"/>
          <w:sz w:val="28"/>
          <w:szCs w:val="28"/>
          <w:u w:color="000000"/>
          <w14:textOutline w14:w="12700" w14:cap="flat">
            <w14:noFill/>
            <w14:miter w14:lim="400000"/>
          </w14:textOutline>
        </w:rPr>
      </w:pPr>
    </w:p>
    <w:p>
      <w:pPr>
        <w:pStyle w:val="Default"/>
        <w:spacing w:before="0"/>
        <w:rPr>
          <w:b w:val="1"/>
          <w:bCs w:val="1"/>
          <w:u w:color="000000"/>
          <w14:textOutline w14:w="12700" w14:cap="flat">
            <w14:noFill/>
            <w14:miter w14:lim="400000"/>
          </w14:textOutline>
        </w:rPr>
      </w:pPr>
      <w:r>
        <w:rPr>
          <w:b w:val="1"/>
          <w:bCs w:val="1"/>
          <w:u w:color="000000"/>
          <w:rtl w:val="0"/>
          <w:lang w:val="en-US"/>
          <w14:textOutline w14:w="12700" w14:cap="flat">
            <w14:noFill/>
            <w14:miter w14:lim="400000"/>
          </w14:textOutline>
        </w:rPr>
        <w:t>Health risks</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 xml:space="preserve">Silica dust introduced to area - can travel 40km from site </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Lung cancer, silicosis and respiratory illnesses</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Road safety issues with increased truck traffic</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Toxic silica dust contaminating local water and locally grown food</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pollution and dust introduced to the area</w:t>
      </w:r>
    </w:p>
    <w:p>
      <w:pPr>
        <w:pStyle w:val="Default"/>
        <w:spacing w:before="0"/>
        <w:rPr>
          <w:rFonts w:ascii="Arial" w:cs="Arial" w:hAnsi="Arial" w:eastAsia="Arial"/>
          <w:sz w:val="28"/>
          <w:szCs w:val="28"/>
          <w:u w:color="000000"/>
          <w14:textOutline w14:w="12700" w14:cap="flat">
            <w14:noFill/>
            <w14:miter w14:lim="400000"/>
          </w14:textOutline>
        </w:rPr>
      </w:pPr>
    </w:p>
    <w:p>
      <w:pPr>
        <w:pStyle w:val="Default"/>
        <w:spacing w:before="0"/>
        <w:rPr>
          <w:rFonts w:ascii="Arial" w:cs="Arial" w:hAnsi="Arial" w:eastAsia="Arial"/>
          <w:b w:val="1"/>
          <w:bCs w:val="1"/>
          <w:outline w:val="0"/>
          <w:color w:val="000000"/>
          <w:sz w:val="28"/>
          <w:szCs w:val="28"/>
          <w:u w:color="000000"/>
          <w14:textOutline w14:w="12700" w14:cap="flat">
            <w14:noFill/>
            <w14:miter w14:lim="400000"/>
          </w14:textOutline>
          <w14:textFill>
            <w14:solidFill>
              <w14:srgbClr w14:val="000000">
                <w14:alpha w14:val="15293"/>
              </w14:srgbClr>
            </w14:solidFill>
          </w14:textFill>
        </w:rPr>
      </w:pPr>
      <w:r>
        <w:rPr>
          <w:rFonts w:ascii="Arial" w:hAnsi="Arial"/>
          <w:b w:val="1"/>
          <w:bCs w:val="1"/>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 xml:space="preserve"> Environmental</w:t>
      </w:r>
      <w:r>
        <w:rPr>
          <w:rFonts w:ascii="Arial" w:hAnsi="Arial" w:hint="default"/>
          <w:b w:val="1"/>
          <w:bCs w:val="1"/>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 </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Zoning does not allow a quarry, wrong place near growing neighbourhoods</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20 years of quarry operations once approved - damage is irreparable</w:t>
      </w:r>
    </w:p>
    <w:p>
      <w:pPr>
        <w:pStyle w:val="Default"/>
        <w:spacing w:before="0"/>
        <w:rPr>
          <w:rFonts w:ascii="Arial" w:cs="Arial" w:hAnsi="Arial" w:eastAsia="Arial"/>
          <w:outline w:val="0"/>
          <w:color w:val="000000"/>
          <w:sz w:val="28"/>
          <w:szCs w:val="28"/>
          <w:u w:color="000000"/>
          <w14:textOutline w14:w="12700" w14:cap="flat">
            <w14:noFill/>
            <w14:miter w14:lim="400000"/>
          </w14:textOutline>
          <w14:textFill>
            <w14:solidFill>
              <w14:srgbClr w14:val="000000">
                <w14:alpha w14:val="15293"/>
              </w14:srgbClr>
            </w14:solidFill>
          </w14:textFill>
        </w:rPr>
      </w:pP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Threatened species displaced and habitats destroyed</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Glossy Black Cockatoos nesting and feeding habitat destroyed</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Light pollution introduced to a dark skies area disturbing nocturnal  species such as vulnerable yellow-bellied gliders</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Water table contaminated and depleted</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toxic dust covering plants and stopping growth</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Stress from noise of blasting and crushing will affect wildlife, residents pets and animals</w:t>
      </w:r>
    </w:p>
    <w:p>
      <w:pPr>
        <w:pStyle w:val="Default"/>
        <w:spacing w:before="0"/>
        <w:rPr>
          <w:rFonts w:ascii="Arial" w:cs="Arial" w:hAnsi="Arial" w:eastAsia="Arial"/>
          <w:outline w:val="0"/>
          <w:color w:val="000000"/>
          <w:sz w:val="28"/>
          <w:szCs w:val="28"/>
          <w:u w:color="000000"/>
          <w14:textOutline w14:w="12700" w14:cap="flat">
            <w14:noFill/>
            <w14:miter w14:lim="400000"/>
          </w14:textOutline>
          <w14:textFill>
            <w14:solidFill>
              <w14:srgbClr w14:val="000000">
                <w14:alpha w14:val="15293"/>
              </w14:srgbClr>
            </w14:solidFill>
          </w14:textFill>
        </w:rPr>
      </w:pPr>
    </w:p>
    <w:p>
      <w:pPr>
        <w:pStyle w:val="Default"/>
        <w:numPr>
          <w:ilvl w:val="0"/>
          <w:numId w:val="4"/>
        </w:numPr>
        <w:bidi w:val="0"/>
        <w:spacing w:before="0"/>
        <w:ind w:right="0"/>
        <w:jc w:val="left"/>
        <w:rPr>
          <w:rFonts w:ascii="Arial" w:hAnsi="Arial"/>
          <w:b w:val="1"/>
          <w:bCs w:val="1"/>
          <w:outline w:val="0"/>
          <w:color w:val="000000"/>
          <w:sz w:val="28"/>
          <w:szCs w:val="28"/>
          <w:rtl w:val="0"/>
          <w:lang w:val="en-US"/>
          <w14:textFill>
            <w14:solidFill>
              <w14:srgbClr w14:val="000000">
                <w14:alpha w14:val="15293"/>
              </w14:srgbClr>
            </w14:solidFill>
          </w14:textFill>
        </w:rPr>
      </w:pPr>
      <w:r>
        <w:rPr>
          <w:rFonts w:ascii="Arial" w:hAnsi="Arial"/>
          <w:b w:val="1"/>
          <w:bCs w:val="1"/>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Impacts on local community</w:t>
      </w:r>
      <w:r>
        <w:rPr>
          <w:rFonts w:ascii="Arial" w:hAnsi="Arial" w:hint="default"/>
          <w:b w:val="1"/>
          <w:bCs w:val="1"/>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 </w:t>
      </w:r>
    </w:p>
    <w:p>
      <w:pPr>
        <w:pStyle w:val="Default"/>
        <w:spacing w:before="0"/>
        <w:rPr>
          <w:rFonts w:ascii="Arial" w:cs="Arial" w:hAnsi="Arial" w:eastAsia="Arial"/>
          <w:outline w:val="0"/>
          <w:color w:val="000000"/>
          <w:sz w:val="28"/>
          <w:szCs w:val="28"/>
          <w:u w:color="000000"/>
          <w14:textOutline w14:w="12700" w14:cap="flat">
            <w14:noFill/>
            <w14:miter w14:lim="400000"/>
          </w14:textOutline>
          <w14:textFill>
            <w14:solidFill>
              <w14:srgbClr w14:val="000000">
                <w14:alpha w14:val="15293"/>
              </w14:srgbClr>
            </w14:solidFill>
          </w14:textFill>
        </w:rPr>
      </w:pP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Noise of blasting and constant machinery crushing/ screening rocks,</w:t>
      </w:r>
      <w:r>
        <w:rPr>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 </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increased truck traffic through neighbourhoods</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Seismic shocks caused by blasting damage to foundation of houses</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dust covering home grown food and settling on water bodies used everyday</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reduced house prices due to opening of quarry in a pristine area</w:t>
      </w:r>
    </w:p>
    <w:p>
      <w:pPr>
        <w:pStyle w:val="Default"/>
        <w:spacing w:before="0"/>
        <w:rPr>
          <w:rFonts w:ascii="Arial" w:cs="Arial" w:hAnsi="Arial" w:eastAsia="Arial"/>
          <w:outline w:val="0"/>
          <w:color w:val="000000"/>
          <w:sz w:val="28"/>
          <w:szCs w:val="28"/>
          <w:u w:color="000000"/>
          <w14:textOutline w14:w="12700" w14:cap="flat">
            <w14:noFill/>
            <w14:miter w14:lim="400000"/>
          </w14:textOutline>
          <w14:textFill>
            <w14:solidFill>
              <w14:srgbClr w14:val="000000">
                <w14:alpha w14:val="15293"/>
              </w14:srgbClr>
            </w14:solidFill>
          </w14:textFill>
        </w:rPr>
      </w:pPr>
    </w:p>
    <w:p>
      <w:pPr>
        <w:pStyle w:val="Default"/>
        <w:numPr>
          <w:ilvl w:val="0"/>
          <w:numId w:val="5"/>
        </w:numPr>
        <w:bidi w:val="0"/>
        <w:spacing w:before="0"/>
        <w:ind w:right="0"/>
        <w:jc w:val="left"/>
        <w:rPr>
          <w:rFonts w:ascii="Arial" w:hAnsi="Arial"/>
          <w:b w:val="1"/>
          <w:bCs w:val="1"/>
          <w:outline w:val="0"/>
          <w:color w:val="000000"/>
          <w:sz w:val="28"/>
          <w:szCs w:val="28"/>
          <w:rtl w:val="0"/>
          <w:lang w:val="pt-PT"/>
          <w14:textFill>
            <w14:solidFill>
              <w14:srgbClr w14:val="000000">
                <w14:alpha w14:val="15293"/>
              </w14:srgbClr>
            </w14:solidFill>
          </w14:textFill>
        </w:rPr>
      </w:pPr>
      <w:r>
        <w:rPr>
          <w:rFonts w:ascii="Arial" w:hAnsi="Arial"/>
          <w:b w:val="1"/>
          <w:bCs w:val="1"/>
          <w:outline w:val="0"/>
          <w:color w:val="000000"/>
          <w:sz w:val="28"/>
          <w:szCs w:val="28"/>
          <w:u w:color="000000"/>
          <w:rtl w:val="0"/>
          <w:lang w:val="pt-PT"/>
          <w14:textOutline w14:w="12700" w14:cap="flat">
            <w14:noFill/>
            <w14:miter w14:lim="400000"/>
          </w14:textOutline>
          <w14:textFill>
            <w14:solidFill>
              <w14:srgbClr w14:val="000000">
                <w14:alpha w14:val="15293"/>
              </w14:srgbClr>
            </w14:solidFill>
          </w14:textFill>
        </w:rPr>
        <w:t>Financial impact</w:t>
      </w:r>
    </w:p>
    <w:p>
      <w:pPr>
        <w:pStyle w:val="Default"/>
        <w:spacing w:before="0"/>
        <w:rPr>
          <w:rFonts w:ascii="Arial" w:cs="Arial" w:hAnsi="Arial" w:eastAsia="Arial"/>
          <w:outline w:val="0"/>
          <w:color w:val="000000"/>
          <w:sz w:val="28"/>
          <w:szCs w:val="28"/>
          <w:u w:color="000000"/>
          <w14:textOutline w14:w="12700" w14:cap="flat">
            <w14:noFill/>
            <w14:miter w14:lim="400000"/>
          </w14:textOutline>
          <w14:textFill>
            <w14:solidFill>
              <w14:srgbClr w14:val="000000">
                <w14:alpha w14:val="15293"/>
              </w14:srgbClr>
            </w14:solidFill>
          </w14:textFill>
        </w:rPr>
      </w:pP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No real benefit to community just costs, all for one person's profits</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 xml:space="preserve">Costs to the state and territory governments; health issues, roads, infrastructure </w:t>
      </w:r>
      <w:r>
        <w:rPr>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alpha w14:val="15293"/>
              </w14:srgbClr>
            </w14:solidFill>
          </w14:textFill>
        </w:rPr>
        <w:t>  </w:t>
      </w:r>
    </w:p>
    <w:p>
      <w:pPr>
        <w:pStyle w:val="Default"/>
        <w:numPr>
          <w:ilvl w:val="0"/>
          <w:numId w:val="2"/>
        </w:numPr>
        <w:bidi w:val="0"/>
        <w:spacing w:before="0"/>
        <w:ind w:right="0"/>
        <w:jc w:val="left"/>
        <w:rPr>
          <w:rFonts w:ascii="Arial" w:cs="Arial" w:hAnsi="Arial" w:eastAsia="Arial"/>
          <w:outline w:val="0"/>
          <w:color w:val="000000"/>
          <w:sz w:val="28"/>
          <w:szCs w:val="28"/>
          <w:rtl w:val="0"/>
          <w14:textFill>
            <w14:solidFill>
              <w14:srgbClr w14:val="000000">
                <w14:alpha w14:val="15293"/>
              </w14:srgbClr>
            </w14:solidFill>
          </w14:textFill>
        </w:rPr>
      </w:pPr>
      <w:r>
        <w:rPr>
          <w:rFonts w:ascii="Arial" w:cs="Arial" w:hAnsi="Arial" w:eastAsia="Arial"/>
          <w:outline w:val="0"/>
          <w:color w:val="000000"/>
          <w:sz w:val="28"/>
          <w:szCs w:val="28"/>
          <w:u w:color="000000"/>
          <w:rtl w:val="0"/>
          <w14:textOutline w14:w="12700" w14:cap="flat">
            <w14:noFill/>
            <w14:miter w14:lim="400000"/>
          </w14:textOutline>
          <w14:textFill>
            <w14:solidFill>
              <w14:srgbClr w14:val="000000">
                <w14:alpha w14:val="15293"/>
              </w14:srgbClr>
            </w14:solidFill>
          </w14:textFill>
        </w:rPr>
        <w:tab/>
        <w:t>Costs borne by the residents; property values, health, blasting damage (dams, buildings etc). Loss of clean water</w:t>
      </w:r>
    </w:p>
    <w:p>
      <w:pPr>
        <w:pStyle w:val="Default"/>
        <w:spacing w:before="0"/>
        <w:rPr>
          <w:rFonts w:ascii="Arial" w:cs="Arial" w:hAnsi="Arial" w:eastAsia="Arial"/>
          <w:outline w:val="0"/>
          <w:color w:val="000000"/>
          <w:sz w:val="28"/>
          <w:szCs w:val="28"/>
          <w:u w:color="000000"/>
          <w14:textOutline w14:w="12700" w14:cap="flat">
            <w14:noFill/>
            <w14:miter w14:lim="400000"/>
          </w14:textOutline>
          <w14:textFill>
            <w14:solidFill>
              <w14:srgbClr w14:val="000000">
                <w14:alpha w14:val="15293"/>
              </w14:srgbClr>
            </w14:solidFill>
          </w14:textFill>
        </w:rPr>
      </w:pPr>
    </w:p>
    <w:p>
      <w:pPr>
        <w:pStyle w:val="Default"/>
        <w:spacing w:before="0" w:after="240"/>
        <w:rPr>
          <w:sz w:val="28"/>
          <w:szCs w:val="28"/>
        </w:rPr>
      </w:pPr>
    </w:p>
    <w:p>
      <w:pPr>
        <w:pStyle w:val="Default"/>
        <w:spacing w:before="0"/>
        <w:rPr>
          <w:sz w:val="28"/>
          <w:szCs w:val="28"/>
        </w:rPr>
      </w:pPr>
      <w:r>
        <w:rPr>
          <w:sz w:val="28"/>
          <w:szCs w:val="28"/>
          <w:rtl w:val="0"/>
          <w:lang w:val="en-US"/>
        </w:rPr>
        <w:t>The DA for this quarry has been with council for several years. However there has been no proper community consultation</w:t>
      </w:r>
      <w:r>
        <w:rPr>
          <w:sz w:val="28"/>
          <w:szCs w:val="28"/>
          <w:rtl w:val="0"/>
          <w:lang w:val="en-US"/>
        </w:rPr>
        <w:t xml:space="preserve"> or thorough independent environmental assesment</w:t>
      </w:r>
      <w:r>
        <w:rPr>
          <w:sz w:val="28"/>
          <w:szCs w:val="28"/>
          <w:rtl w:val="0"/>
          <w:lang w:val="en-US"/>
        </w:rPr>
        <w:t xml:space="preserve">. There are many concerned residents who are rightly extremely worried about this quarry and the impacts it will have on their lives, homes, health and the area they chose to call home. We request a town hall meeting and thorough community consultation before the council decides on this matter. </w:t>
      </w:r>
    </w:p>
    <w:p>
      <w:pPr>
        <w:pStyle w:val="Default"/>
        <w:spacing w:before="0"/>
        <w:rPr>
          <w:sz w:val="28"/>
          <w:szCs w:val="28"/>
        </w:rPr>
      </w:pPr>
    </w:p>
    <w:p>
      <w:pPr>
        <w:pStyle w:val="Default"/>
        <w:spacing w:before="0"/>
        <w:jc w:val="left"/>
        <w:rPr>
          <w:sz w:val="28"/>
          <w:szCs w:val="28"/>
          <w14:textOutline>
            <w14:noFill/>
          </w14:textOutline>
        </w:rPr>
      </w:pPr>
      <w:r>
        <w:rPr>
          <w:sz w:val="28"/>
          <w:szCs w:val="28"/>
          <w:rtl w:val="0"/>
          <w:lang w:val="en-US"/>
          <w14:textOutline>
            <w14:noFill/>
          </w14:textOutline>
        </w:rPr>
        <w:t>For all of the above reasons, I object to this DA and urge you to reject it. Rural communities deserve better.</w:t>
      </w:r>
    </w:p>
    <w:p>
      <w:pPr>
        <w:pStyle w:val="Default"/>
        <w:spacing w:before="0" w:after="240"/>
        <w:rPr>
          <w:rFonts w:ascii="Arial" w:cs="Arial" w:hAnsi="Arial" w:eastAsia="Arial"/>
          <w:i w:val="1"/>
          <w:iCs w:val="1"/>
          <w:sz w:val="28"/>
          <w:szCs w:val="28"/>
          <w:shd w:val="clear" w:color="auto" w:fill="ffffff"/>
          <w14:textOutline>
            <w14:noFill/>
          </w14:textOutline>
        </w:rPr>
      </w:pPr>
    </w:p>
    <w:p>
      <w:pPr>
        <w:pStyle w:val="Default"/>
        <w:spacing w:before="0"/>
        <w:rPr>
          <w:sz w:val="28"/>
          <w:szCs w:val="28"/>
        </w:rPr>
      </w:pPr>
    </w:p>
    <w:p>
      <w:pPr>
        <w:pStyle w:val="Default"/>
        <w:spacing w:before="0" w:after="240"/>
        <w:rPr>
          <w:sz w:val="28"/>
          <w:szCs w:val="28"/>
          <w:shd w:val="clear" w:color="auto" w:fill="ffffff"/>
        </w:rPr>
      </w:pPr>
      <w:r>
        <w:rPr>
          <w:sz w:val="28"/>
          <w:szCs w:val="28"/>
          <w:shd w:val="clear" w:color="auto" w:fill="ffffff"/>
          <w:rtl w:val="0"/>
          <w:lang w:val="en-US"/>
        </w:rPr>
        <w:t>Yours sincerely,</w:t>
      </w:r>
    </w:p>
    <w:p>
      <w:pPr>
        <w:pStyle w:val="Default"/>
        <w:spacing w:before="0" w:after="240"/>
        <w:rPr>
          <w:sz w:val="28"/>
          <w:szCs w:val="28"/>
          <w:shd w:val="clear" w:color="auto" w:fill="ffffff"/>
        </w:rPr>
      </w:pPr>
    </w:p>
    <w:p>
      <w:pPr>
        <w:pStyle w:val="Default"/>
        <w:spacing w:before="0" w:after="240"/>
        <w:rPr>
          <w:sz w:val="28"/>
          <w:szCs w:val="28"/>
          <w:shd w:val="clear" w:color="auto" w:fill="ffffff"/>
        </w:rPr>
      </w:pPr>
    </w:p>
    <w:p>
      <w:pPr>
        <w:pStyle w:val="Default"/>
        <w:spacing w:before="0" w:after="240"/>
        <w:rPr>
          <w:sz w:val="28"/>
          <w:szCs w:val="28"/>
          <w:shd w:val="clear" w:color="auto" w:fill="ffffff"/>
        </w:rPr>
      </w:pPr>
      <w:r>
        <w:rPr>
          <w:sz w:val="28"/>
          <w:szCs w:val="28"/>
          <w:shd w:val="clear" w:color="auto" w:fill="ffffff"/>
          <w:rtl w:val="0"/>
          <w:lang w:val="en-US"/>
        </w:rPr>
        <w:t>………………………</w:t>
      </w:r>
      <w:r>
        <w:rPr>
          <w:sz w:val="28"/>
          <w:szCs w:val="28"/>
          <w:shd w:val="clear" w:color="auto" w:fill="ffffff"/>
          <w:rtl w:val="0"/>
          <w:lang w:val="en-US"/>
        </w:rPr>
        <w:t>..</w:t>
      </w:r>
    </w:p>
    <w:p>
      <w:pPr>
        <w:pStyle w:val="Default"/>
        <w:spacing w:before="0" w:after="240"/>
      </w:pPr>
      <w:r>
        <w:rPr>
          <w:sz w:val="28"/>
          <w:szCs w:val="28"/>
          <w:shd w:val="clear" w:color="auto" w:fill="ffffff"/>
          <w:rtl w:val="0"/>
          <w:lang w:val="en-US"/>
        </w:rPr>
        <w:t>Name and address</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94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16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138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160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182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204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226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248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Arial" w:cs="Arial" w:hAnsi="Arial" w:eastAsia="Arial"/>
        <w:b w:val="1"/>
        <w:bCs w:val="1"/>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940" w:hanging="500"/>
      </w:pPr>
      <w:rPr>
        <w:rFonts w:ascii="Arial" w:cs="Arial" w:hAnsi="Arial" w:eastAsia="Arial"/>
        <w:b w:val="1"/>
        <w:bCs w:val="1"/>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160" w:hanging="500"/>
      </w:pPr>
      <w:rPr>
        <w:rFonts w:ascii="Arial" w:cs="Arial" w:hAnsi="Arial" w:eastAsia="Arial"/>
        <w:b w:val="1"/>
        <w:bCs w:val="1"/>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1380" w:hanging="500"/>
      </w:pPr>
      <w:rPr>
        <w:rFonts w:ascii="Arial" w:cs="Arial" w:hAnsi="Arial" w:eastAsia="Arial"/>
        <w:b w:val="1"/>
        <w:bCs w:val="1"/>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1600" w:hanging="500"/>
      </w:pPr>
      <w:rPr>
        <w:rFonts w:ascii="Arial" w:cs="Arial" w:hAnsi="Arial" w:eastAsia="Arial"/>
        <w:b w:val="1"/>
        <w:bCs w:val="1"/>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1820" w:hanging="500"/>
      </w:pPr>
      <w:rPr>
        <w:rFonts w:ascii="Arial" w:cs="Arial" w:hAnsi="Arial" w:eastAsia="Arial"/>
        <w:b w:val="1"/>
        <w:bCs w:val="1"/>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2040" w:hanging="500"/>
      </w:pPr>
      <w:rPr>
        <w:rFonts w:ascii="Arial" w:cs="Arial" w:hAnsi="Arial" w:eastAsia="Arial"/>
        <w:b w:val="1"/>
        <w:bCs w:val="1"/>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2260" w:hanging="500"/>
      </w:pPr>
      <w:rPr>
        <w:rFonts w:ascii="Arial" w:cs="Arial" w:hAnsi="Arial" w:eastAsia="Arial"/>
        <w:b w:val="1"/>
        <w:bCs w:val="1"/>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2480" w:hanging="500"/>
      </w:pPr>
      <w:rPr>
        <w:rFonts w:ascii="Arial" w:cs="Arial" w:hAnsi="Arial" w:eastAsia="Arial"/>
        <w:b w:val="1"/>
        <w:bCs w:val="1"/>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